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92" w:rsidRDefault="00194F92" w:rsidP="00194F92"/>
    <w:p w:rsidR="00194F92" w:rsidRDefault="00194F92" w:rsidP="00194F92">
      <w:pPr>
        <w:tabs>
          <w:tab w:val="left" w:pos="10275"/>
        </w:tabs>
        <w:rPr>
          <w:sz w:val="36"/>
          <w:szCs w:val="36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36"/>
          <w:szCs w:val="36"/>
        </w:rPr>
        <w:t>Утверждаю:</w:t>
      </w:r>
    </w:p>
    <w:p w:rsidR="00194F92" w:rsidRDefault="00194F92" w:rsidP="00194F92">
      <w:pPr>
        <w:tabs>
          <w:tab w:val="left" w:pos="10275"/>
        </w:tabs>
      </w:pPr>
      <w:r>
        <w:rPr>
          <w:sz w:val="36"/>
          <w:szCs w:val="36"/>
        </w:rPr>
        <w:tab/>
        <w:t xml:space="preserve">        </w:t>
      </w:r>
      <w:r>
        <w:t>Председатель Совета депутатов</w:t>
      </w:r>
    </w:p>
    <w:p w:rsidR="00194F92" w:rsidRDefault="00194F92" w:rsidP="00194F92">
      <w:pPr>
        <w:tabs>
          <w:tab w:val="left" w:pos="10275"/>
        </w:tabs>
      </w:pPr>
      <w:r>
        <w:tab/>
        <w:t xml:space="preserve">     Магнитского городского поселения</w:t>
      </w:r>
    </w:p>
    <w:p w:rsidR="00194F92" w:rsidRDefault="00194F92" w:rsidP="00194F92">
      <w:pPr>
        <w:tabs>
          <w:tab w:val="left" w:pos="10320"/>
          <w:tab w:val="left" w:pos="12465"/>
        </w:tabs>
      </w:pPr>
      <w:r>
        <w:tab/>
        <w:t>_________________</w:t>
      </w:r>
      <w:r>
        <w:tab/>
      </w:r>
      <w:proofErr w:type="spellStart"/>
      <w:r>
        <w:t>Л.М.Перевышина</w:t>
      </w:r>
      <w:proofErr w:type="spellEnd"/>
    </w:p>
    <w:p w:rsidR="00194F92" w:rsidRDefault="00194F92" w:rsidP="00194F92"/>
    <w:p w:rsidR="00194F92" w:rsidRDefault="00194F92" w:rsidP="00194F92"/>
    <w:p w:rsidR="00194F92" w:rsidRDefault="00194F92" w:rsidP="00194F92">
      <w:pPr>
        <w:rPr>
          <w:sz w:val="28"/>
          <w:szCs w:val="28"/>
        </w:rPr>
      </w:pPr>
    </w:p>
    <w:p w:rsidR="00194F92" w:rsidRDefault="00194F92" w:rsidP="00194F92">
      <w:pPr>
        <w:tabs>
          <w:tab w:val="left" w:pos="1620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комиссий и сессий Совета депутатов Магнитского городского поселения на 2023г</w:t>
      </w:r>
    </w:p>
    <w:p w:rsidR="00194F92" w:rsidRDefault="00194F92" w:rsidP="00194F92"/>
    <w:tbl>
      <w:tblPr>
        <w:tblpPr w:leftFromText="180" w:rightFromText="180" w:vertAnchor="text" w:horzAnchor="margin" w:tblpY="224"/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04"/>
        <w:gridCol w:w="720"/>
        <w:gridCol w:w="540"/>
        <w:gridCol w:w="720"/>
        <w:gridCol w:w="540"/>
        <w:gridCol w:w="720"/>
        <w:gridCol w:w="540"/>
        <w:gridCol w:w="810"/>
        <w:gridCol w:w="586"/>
        <w:gridCol w:w="584"/>
        <w:gridCol w:w="602"/>
        <w:gridCol w:w="593"/>
        <w:gridCol w:w="593"/>
        <w:gridCol w:w="599"/>
        <w:gridCol w:w="599"/>
        <w:gridCol w:w="611"/>
        <w:gridCol w:w="611"/>
        <w:gridCol w:w="606"/>
        <w:gridCol w:w="606"/>
        <w:gridCol w:w="602"/>
        <w:gridCol w:w="602"/>
        <w:gridCol w:w="607"/>
        <w:gridCol w:w="607"/>
      </w:tblGrid>
      <w:tr w:rsidR="00194F92" w:rsidTr="00194F92"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январь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февраль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март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апрель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май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июнь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июль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август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сентябрь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октябрь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ноябрь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декабрь</w:t>
            </w:r>
          </w:p>
        </w:tc>
      </w:tr>
      <w:tr w:rsidR="00194F92" w:rsidTr="00194F9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комиссия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сессия</w:t>
            </w:r>
          </w:p>
        </w:tc>
      </w:tr>
      <w:tr w:rsidR="00194F92" w:rsidTr="00194F9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---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 xml:space="preserve">  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-----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13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27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*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*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----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22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12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26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24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14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28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92" w:rsidRDefault="00194F92">
            <w:r>
              <w:t>26</w:t>
            </w:r>
          </w:p>
        </w:tc>
      </w:tr>
      <w:tr w:rsidR="00194F92" w:rsidTr="00194F9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2" w:rsidRDefault="00194F9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2" w:rsidRDefault="00194F9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2" w:rsidRDefault="00194F9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2" w:rsidRDefault="00194F9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2" w:rsidRDefault="00194F9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2" w:rsidRDefault="00194F9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2" w:rsidRDefault="00194F9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2" w:rsidRDefault="00194F9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2" w:rsidRDefault="00194F92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2" w:rsidRDefault="00194F92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2" w:rsidRDefault="00194F92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2" w:rsidRDefault="00194F92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2" w:rsidRDefault="00194F92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2" w:rsidRDefault="00194F92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2" w:rsidRDefault="00194F92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2" w:rsidRDefault="00194F92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2" w:rsidRDefault="00194F92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2" w:rsidRDefault="00194F92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2" w:rsidRDefault="00194F92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2" w:rsidRDefault="00194F92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2" w:rsidRDefault="00194F92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2" w:rsidRDefault="00194F92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2" w:rsidRDefault="00194F92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2" w:rsidRDefault="00194F92"/>
        </w:tc>
      </w:tr>
    </w:tbl>
    <w:p w:rsidR="00194F92" w:rsidRDefault="00194F92" w:rsidP="00194F92"/>
    <w:p w:rsidR="00194F92" w:rsidRDefault="00194F92" w:rsidP="00194F92">
      <w:pPr>
        <w:ind w:left="142" w:firstLine="142"/>
      </w:pPr>
    </w:p>
    <w:p w:rsidR="00194F92" w:rsidRDefault="00194F92" w:rsidP="00194F92"/>
    <w:p w:rsidR="00194F92" w:rsidRDefault="00194F92" w:rsidP="00194F92"/>
    <w:p w:rsidR="00194F92" w:rsidRDefault="00194F92" w:rsidP="00194F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b/>
          <w:sz w:val="28"/>
          <w:szCs w:val="28"/>
        </w:rPr>
        <w:t>отпуск</w:t>
      </w:r>
    </w:p>
    <w:p w:rsidR="00194F92" w:rsidRDefault="00194F92" w:rsidP="00194F92">
      <w:pPr>
        <w:rPr>
          <w:sz w:val="28"/>
          <w:szCs w:val="28"/>
        </w:rPr>
      </w:pPr>
    </w:p>
    <w:p w:rsidR="00194F92" w:rsidRDefault="00194F92" w:rsidP="00194F92">
      <w:pPr>
        <w:rPr>
          <w:sz w:val="28"/>
          <w:szCs w:val="28"/>
        </w:rPr>
      </w:pPr>
    </w:p>
    <w:p w:rsidR="00194F92" w:rsidRDefault="00194F92" w:rsidP="00194F92">
      <w:pPr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194F92" w:rsidRDefault="00194F92" w:rsidP="00194F92">
      <w:r>
        <w:t xml:space="preserve">1.Внеочередное заседание Совета депутатов может созываться по предложению не менее одной трети от состава Совета </w:t>
      </w:r>
      <w:proofErr w:type="spellStart"/>
      <w:r>
        <w:t>депутатов,а</w:t>
      </w:r>
      <w:proofErr w:type="spellEnd"/>
      <w:r>
        <w:t xml:space="preserve"> так же по требованию Главы Магнитского городского поселения не позднее, чем в течени</w:t>
      </w:r>
      <w:proofErr w:type="gramStart"/>
      <w:r>
        <w:t>и</w:t>
      </w:r>
      <w:proofErr w:type="gramEnd"/>
      <w:r>
        <w:t xml:space="preserve"> двух недель после подачи письменного предложения о проведении внеочередного заседания с указанием вопросов, выносимых на обсуждение.</w:t>
      </w:r>
    </w:p>
    <w:p w:rsidR="00194F92" w:rsidRDefault="00194F92" w:rsidP="00194F92">
      <w:r>
        <w:t>2.Участие депутатов на заседаниях Совета депутатов является обязательным. О невозможности присутствовать на заседании Совета депутатов по уважительной причине (болезнь, командировка) депутат не позднее, чем за сутки информирует аппарат Совета депутатов.</w:t>
      </w:r>
    </w:p>
    <w:p w:rsidR="00194F92" w:rsidRDefault="00194F92" w:rsidP="00194F92"/>
    <w:p w:rsidR="00194F92" w:rsidRDefault="00194F92" w:rsidP="00194F92">
      <w:r>
        <w:t>Ведущий специалист Совета депутатов</w:t>
      </w:r>
    </w:p>
    <w:p w:rsidR="00194F92" w:rsidRDefault="00194F92" w:rsidP="00194F92">
      <w:r>
        <w:t xml:space="preserve">Магнитского городского поселения ________________________   </w:t>
      </w:r>
      <w:proofErr w:type="spellStart"/>
      <w:r>
        <w:t>Н.В.Сашко</w:t>
      </w:r>
      <w:proofErr w:type="spellEnd"/>
    </w:p>
    <w:p w:rsidR="00194F92" w:rsidRDefault="00194F92" w:rsidP="00194F92"/>
    <w:p w:rsidR="005A4DED" w:rsidRDefault="005A4DED">
      <w:bookmarkStart w:id="0" w:name="_GoBack"/>
      <w:bookmarkEnd w:id="0"/>
    </w:p>
    <w:sectPr w:rsidR="005A4DED" w:rsidSect="00194F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B8"/>
    <w:rsid w:val="00194F92"/>
    <w:rsid w:val="005A4DED"/>
    <w:rsid w:val="00EC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9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2023-01-09T09:26:00Z</dcterms:created>
  <dcterms:modified xsi:type="dcterms:W3CDTF">2023-01-09T09:27:00Z</dcterms:modified>
</cp:coreProperties>
</file>